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394"/>
        <w:gridCol w:w="4111"/>
        <w:gridCol w:w="2329"/>
      </w:tblGrid>
      <w:tr w:rsidR="00990BBF" w:rsidTr="004E60B9">
        <w:tc>
          <w:tcPr>
            <w:tcW w:w="3114" w:type="dxa"/>
          </w:tcPr>
          <w:p w:rsidR="00990BBF" w:rsidRPr="00990BBF" w:rsidRDefault="00990BBF" w:rsidP="00990BBF">
            <w:pPr>
              <w:ind w:left="87"/>
              <w:jc w:val="center"/>
              <w:rPr>
                <w:b/>
                <w:i/>
              </w:rPr>
            </w:pPr>
            <w:bookmarkStart w:id="0" w:name="_GoBack"/>
            <w:bookmarkEnd w:id="0"/>
            <w:r w:rsidRPr="00990BBF">
              <w:rPr>
                <w:rFonts w:ascii="Calibri" w:eastAsia="Calibri" w:hAnsi="Calibri" w:cs="Calibri"/>
                <w:b/>
                <w:i/>
              </w:rPr>
              <w:t>Areas of Assessment</w:t>
            </w:r>
          </w:p>
          <w:p w:rsidR="00990BBF" w:rsidRPr="00990BBF" w:rsidRDefault="00990BBF" w:rsidP="00990BBF">
            <w:pPr>
              <w:ind w:left="108"/>
              <w:jc w:val="center"/>
              <w:rPr>
                <w:b/>
                <w:i/>
              </w:rPr>
            </w:pPr>
          </w:p>
        </w:tc>
        <w:tc>
          <w:tcPr>
            <w:tcW w:w="4394" w:type="dxa"/>
          </w:tcPr>
          <w:p w:rsidR="00990BBF" w:rsidRPr="00990BBF" w:rsidRDefault="00990BBF" w:rsidP="00990BBF">
            <w:pPr>
              <w:jc w:val="center"/>
              <w:rPr>
                <w:b/>
                <w:i/>
              </w:rPr>
            </w:pPr>
            <w:r w:rsidRPr="00990BBF">
              <w:rPr>
                <w:rFonts w:ascii="Calibri" w:eastAsia="Calibri" w:hAnsi="Calibri" w:cs="Calibri"/>
                <w:b/>
                <w:i/>
              </w:rPr>
              <w:t>Essential</w:t>
            </w:r>
          </w:p>
        </w:tc>
        <w:tc>
          <w:tcPr>
            <w:tcW w:w="4111" w:type="dxa"/>
          </w:tcPr>
          <w:p w:rsidR="00990BBF" w:rsidRPr="00990BBF" w:rsidRDefault="00990BBF" w:rsidP="00990BBF">
            <w:pPr>
              <w:ind w:left="901"/>
              <w:jc w:val="center"/>
              <w:rPr>
                <w:b/>
                <w:i/>
              </w:rPr>
            </w:pPr>
            <w:r w:rsidRPr="00990BBF">
              <w:rPr>
                <w:b/>
                <w:i/>
              </w:rPr>
              <w:t>Desirable</w:t>
            </w:r>
          </w:p>
        </w:tc>
        <w:tc>
          <w:tcPr>
            <w:tcW w:w="2329" w:type="dxa"/>
          </w:tcPr>
          <w:p w:rsidR="00990BBF" w:rsidRPr="00990BBF" w:rsidRDefault="00990BBF" w:rsidP="00990BBF">
            <w:pPr>
              <w:jc w:val="center"/>
              <w:rPr>
                <w:b/>
                <w:i/>
              </w:rPr>
            </w:pPr>
            <w:r w:rsidRPr="00990BBF">
              <w:rPr>
                <w:b/>
                <w:i/>
              </w:rPr>
              <w:t>Method of Assessment</w:t>
            </w:r>
          </w:p>
        </w:tc>
      </w:tr>
      <w:tr w:rsidR="00990BBF" w:rsidTr="004E60B9">
        <w:tc>
          <w:tcPr>
            <w:tcW w:w="3114" w:type="dxa"/>
          </w:tcPr>
          <w:p w:rsidR="00990BBF" w:rsidRDefault="00990BBF" w:rsidP="00990BBF">
            <w:pPr>
              <w:pStyle w:val="ListParagraph"/>
              <w:numPr>
                <w:ilvl w:val="0"/>
                <w:numId w:val="1"/>
              </w:numPr>
            </w:pPr>
            <w:r>
              <w:t>Qualifications</w:t>
            </w:r>
            <w:r w:rsidR="004E60B9">
              <w:t xml:space="preserve"> and Experience</w:t>
            </w:r>
          </w:p>
        </w:tc>
        <w:tc>
          <w:tcPr>
            <w:tcW w:w="4394" w:type="dxa"/>
          </w:tcPr>
          <w:p w:rsidR="00990BBF" w:rsidRDefault="00990BBF">
            <w:r>
              <w:t>-Qualified teacher status</w:t>
            </w:r>
          </w:p>
          <w:p w:rsidR="00990BBF" w:rsidRDefault="00990BBF">
            <w:r>
              <w:t xml:space="preserve">-Evidence of </w:t>
            </w:r>
            <w:r w:rsidR="00F16D5A">
              <w:t xml:space="preserve">Continuing </w:t>
            </w:r>
            <w:r>
              <w:t>Professional Development</w:t>
            </w:r>
          </w:p>
          <w:p w:rsidR="00F16D5A" w:rsidRDefault="00F16D5A">
            <w:r>
              <w:t>-Degree/PGCE</w:t>
            </w:r>
          </w:p>
          <w:p w:rsidR="0010739D" w:rsidRDefault="0010739D">
            <w:r>
              <w:t>-Successful primary teaching experience</w:t>
            </w:r>
          </w:p>
          <w:p w:rsidR="0010739D" w:rsidRDefault="0010739D">
            <w:r>
              <w:t>-Proven record of good relationships with pupils and parents</w:t>
            </w:r>
          </w:p>
          <w:p w:rsidR="0010739D" w:rsidRDefault="00BF1BCF">
            <w:r>
              <w:t>-Stro</w:t>
            </w:r>
            <w:r w:rsidR="0010739D">
              <w:t>ng pedagogical models (or willingness to learn an explicit approach which provides effective outcomes for children)</w:t>
            </w:r>
          </w:p>
          <w:p w:rsidR="0010739D" w:rsidRDefault="0010739D"/>
        </w:tc>
        <w:tc>
          <w:tcPr>
            <w:tcW w:w="4111" w:type="dxa"/>
          </w:tcPr>
          <w:p w:rsidR="00990BBF" w:rsidRDefault="00F16D5A">
            <w:r>
              <w:t>-Recent and relevant INSET</w:t>
            </w:r>
          </w:p>
          <w:p w:rsidR="009D0B1E" w:rsidRDefault="009D0B1E">
            <w:r>
              <w:t>-Experience of coordinating/leading a subject area</w:t>
            </w:r>
          </w:p>
        </w:tc>
        <w:tc>
          <w:tcPr>
            <w:tcW w:w="2329" w:type="dxa"/>
          </w:tcPr>
          <w:p w:rsidR="00990BBF" w:rsidRDefault="00F16D5A">
            <w:r>
              <w:t>Application form</w:t>
            </w:r>
          </w:p>
        </w:tc>
      </w:tr>
      <w:tr w:rsidR="00990BBF" w:rsidTr="004E60B9">
        <w:tc>
          <w:tcPr>
            <w:tcW w:w="3114" w:type="dxa"/>
          </w:tcPr>
          <w:p w:rsidR="00990BBF" w:rsidRDefault="004E60B9" w:rsidP="00990BBF">
            <w:pPr>
              <w:pStyle w:val="ListParagraph"/>
              <w:numPr>
                <w:ilvl w:val="0"/>
                <w:numId w:val="1"/>
              </w:numPr>
            </w:pPr>
            <w:r>
              <w:t>Skills and Knowledge</w:t>
            </w:r>
          </w:p>
        </w:tc>
        <w:tc>
          <w:tcPr>
            <w:tcW w:w="4394" w:type="dxa"/>
          </w:tcPr>
          <w:p w:rsidR="004E60B9" w:rsidRDefault="00F16D5A">
            <w:r>
              <w:t>-</w:t>
            </w:r>
            <w:r w:rsidR="004E60B9">
              <w:t>Knowledge of the National Curriculum</w:t>
            </w:r>
          </w:p>
          <w:p w:rsidR="00990BBF" w:rsidRDefault="004E60B9">
            <w:r>
              <w:t>-</w:t>
            </w:r>
            <w:r w:rsidR="00F16D5A">
              <w:t>Teaching experience across the lower school age range.</w:t>
            </w:r>
          </w:p>
          <w:p w:rsidR="004E60B9" w:rsidRDefault="004E60B9">
            <w:r>
              <w:t>-Knowledge of effective teaching and learning strategies</w:t>
            </w:r>
          </w:p>
          <w:p w:rsidR="00F16D5A" w:rsidRDefault="00F16D5A">
            <w:r>
              <w:t>-Experience of and commitment to Special Educational Needs.</w:t>
            </w:r>
          </w:p>
          <w:p w:rsidR="004E60B9" w:rsidRDefault="004E60B9">
            <w:r>
              <w:t>-A good understanding of how children learn</w:t>
            </w:r>
          </w:p>
          <w:p w:rsidR="004E60B9" w:rsidRDefault="004E60B9">
            <w:r>
              <w:t>-Ability to adapt teaching to meet pupils’ need</w:t>
            </w:r>
          </w:p>
          <w:p w:rsidR="004E60B9" w:rsidRDefault="004E60B9">
            <w:r>
              <w:t>-Ability to build effective working relationships with pupils</w:t>
            </w:r>
          </w:p>
          <w:p w:rsidR="004E60B9" w:rsidRDefault="004E60B9">
            <w:r>
              <w:t>-Knowledge of guidance and requirements around safeguarding children</w:t>
            </w:r>
          </w:p>
          <w:p w:rsidR="004E60B9" w:rsidRDefault="004E60B9">
            <w:r>
              <w:t>-Knowledge of effective behaviour management strategies</w:t>
            </w:r>
          </w:p>
          <w:p w:rsidR="004E60B9" w:rsidRDefault="004E60B9">
            <w:r>
              <w:t>-Good ICT skills, particularly using ICT to support learning</w:t>
            </w:r>
          </w:p>
          <w:p w:rsidR="004E60B9" w:rsidRDefault="004E60B9">
            <w:r>
              <w:t>-Excellent communication skills</w:t>
            </w:r>
          </w:p>
          <w:p w:rsidR="004E60B9" w:rsidRDefault="004E60B9">
            <w:r>
              <w:t>-Excellent standards of behaviour management</w:t>
            </w:r>
          </w:p>
          <w:p w:rsidR="004E60B9" w:rsidRDefault="004E60B9" w:rsidP="004E60B9">
            <w:pPr>
              <w:pStyle w:val="Tablecopybulleted"/>
              <w:numPr>
                <w:ilvl w:val="0"/>
                <w:numId w:val="0"/>
              </w:numPr>
            </w:pPr>
          </w:p>
        </w:tc>
        <w:tc>
          <w:tcPr>
            <w:tcW w:w="4111" w:type="dxa"/>
          </w:tcPr>
          <w:p w:rsidR="00990BBF" w:rsidRDefault="00F16D5A">
            <w:r>
              <w:lastRenderedPageBreak/>
              <w:t>-Current experience of working in the Early Years Foundation Stage</w:t>
            </w:r>
          </w:p>
          <w:p w:rsidR="004E60B9" w:rsidRDefault="004E60B9">
            <w:r>
              <w:t>-Willingness to attend events beyond the school day</w:t>
            </w:r>
          </w:p>
          <w:p w:rsidR="004E60B9" w:rsidRDefault="004E60B9"/>
        </w:tc>
        <w:tc>
          <w:tcPr>
            <w:tcW w:w="2329" w:type="dxa"/>
          </w:tcPr>
          <w:p w:rsidR="00990BBF" w:rsidRDefault="00F16D5A">
            <w:r>
              <w:t>Application form</w:t>
            </w:r>
          </w:p>
          <w:p w:rsidR="00F16D5A" w:rsidRDefault="00F16D5A">
            <w:r>
              <w:t>Interview</w:t>
            </w:r>
          </w:p>
        </w:tc>
      </w:tr>
      <w:tr w:rsidR="00990BBF" w:rsidTr="004E60B9">
        <w:tc>
          <w:tcPr>
            <w:tcW w:w="3114" w:type="dxa"/>
          </w:tcPr>
          <w:p w:rsidR="00990BBF" w:rsidRDefault="004E60B9" w:rsidP="00990BBF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Personal Qualities</w:t>
            </w:r>
          </w:p>
        </w:tc>
        <w:tc>
          <w:tcPr>
            <w:tcW w:w="4394" w:type="dxa"/>
          </w:tcPr>
          <w:p w:rsidR="00F16D5A" w:rsidRDefault="00F16D5A" w:rsidP="004E60B9">
            <w:r>
              <w:t>-</w:t>
            </w:r>
            <w:r w:rsidR="004E60B9">
              <w:t>A commitment to getting the best outcomes for all pupils and promoting the ethos and values of the school</w:t>
            </w:r>
          </w:p>
          <w:p w:rsidR="004E60B9" w:rsidRDefault="004E60B9" w:rsidP="004E60B9">
            <w:r>
              <w:t>-High expectations for children’s attainment and progress</w:t>
            </w:r>
          </w:p>
          <w:p w:rsidR="004E60B9" w:rsidRDefault="004E60B9" w:rsidP="004E60B9">
            <w:r>
              <w:t>-Inclusive approach to teaching and learning</w:t>
            </w:r>
          </w:p>
          <w:p w:rsidR="004E60B9" w:rsidRDefault="004E60B9" w:rsidP="004E60B9">
            <w:r>
              <w:t xml:space="preserve">-Ability to work under pressure and prioritise </w:t>
            </w:r>
            <w:r w:rsidR="009656C4">
              <w:t>effectively</w:t>
            </w:r>
          </w:p>
          <w:p w:rsidR="009656C4" w:rsidRDefault="009656C4" w:rsidP="004E60B9">
            <w:r>
              <w:t>-Commitment to maintaining confidentiality at all times</w:t>
            </w:r>
          </w:p>
          <w:p w:rsidR="009656C4" w:rsidRDefault="009656C4" w:rsidP="004E60B9">
            <w:r>
              <w:t>-Commitment to safeguarding and equality</w:t>
            </w:r>
          </w:p>
          <w:p w:rsidR="009656C4" w:rsidRDefault="009656C4" w:rsidP="004E60B9">
            <w:r>
              <w:t>-Calm, supportive and caring</w:t>
            </w:r>
          </w:p>
          <w:p w:rsidR="009656C4" w:rsidRDefault="009656C4" w:rsidP="004E60B9">
            <w:r>
              <w:t>-Commitment to safeguarding children</w:t>
            </w:r>
          </w:p>
          <w:p w:rsidR="009656C4" w:rsidRDefault="009656C4" w:rsidP="004E60B9">
            <w:r>
              <w:t>-Strong team member</w:t>
            </w:r>
          </w:p>
          <w:p w:rsidR="009656C4" w:rsidRDefault="009656C4" w:rsidP="004E60B9">
            <w:r>
              <w:t>-Adaptable</w:t>
            </w:r>
          </w:p>
          <w:p w:rsidR="004E60B9" w:rsidRDefault="009656C4" w:rsidP="004E60B9">
            <w:r>
              <w:t>-High expectations of self and pupil</w:t>
            </w:r>
          </w:p>
        </w:tc>
        <w:tc>
          <w:tcPr>
            <w:tcW w:w="4111" w:type="dxa"/>
          </w:tcPr>
          <w:p w:rsidR="00990BBF" w:rsidRDefault="00990BBF"/>
        </w:tc>
        <w:tc>
          <w:tcPr>
            <w:tcW w:w="2329" w:type="dxa"/>
          </w:tcPr>
          <w:p w:rsidR="00F16D5A" w:rsidRDefault="00F16D5A" w:rsidP="00F16D5A">
            <w:r>
              <w:t>Application form</w:t>
            </w:r>
          </w:p>
          <w:p w:rsidR="00990BBF" w:rsidRDefault="00F16D5A" w:rsidP="00F16D5A">
            <w:r>
              <w:t>Interview</w:t>
            </w:r>
          </w:p>
        </w:tc>
      </w:tr>
      <w:tr w:rsidR="00990BBF" w:rsidTr="004E60B9">
        <w:tc>
          <w:tcPr>
            <w:tcW w:w="3114" w:type="dxa"/>
          </w:tcPr>
          <w:p w:rsidR="00990BBF" w:rsidRDefault="00990BBF" w:rsidP="00990BBF">
            <w:pPr>
              <w:pStyle w:val="ListParagraph"/>
              <w:numPr>
                <w:ilvl w:val="0"/>
                <w:numId w:val="1"/>
              </w:numPr>
            </w:pPr>
            <w:r>
              <w:t>Application</w:t>
            </w:r>
          </w:p>
        </w:tc>
        <w:tc>
          <w:tcPr>
            <w:tcW w:w="4394" w:type="dxa"/>
          </w:tcPr>
          <w:p w:rsidR="00990BBF" w:rsidRDefault="003B44F9">
            <w:r>
              <w:t>-Well presented application form.</w:t>
            </w:r>
          </w:p>
          <w:p w:rsidR="003B44F9" w:rsidRDefault="003B44F9">
            <w:r>
              <w:t>-Answering all areas of the person specification.</w:t>
            </w:r>
          </w:p>
        </w:tc>
        <w:tc>
          <w:tcPr>
            <w:tcW w:w="4111" w:type="dxa"/>
          </w:tcPr>
          <w:p w:rsidR="00990BBF" w:rsidRDefault="00990BBF"/>
        </w:tc>
        <w:tc>
          <w:tcPr>
            <w:tcW w:w="2329" w:type="dxa"/>
          </w:tcPr>
          <w:p w:rsidR="009656C4" w:rsidRDefault="009656C4" w:rsidP="009656C4">
            <w:r>
              <w:t>Application form</w:t>
            </w:r>
          </w:p>
          <w:p w:rsidR="00990BBF" w:rsidRDefault="00990BBF"/>
        </w:tc>
      </w:tr>
    </w:tbl>
    <w:p w:rsidR="00902CDB" w:rsidRDefault="00902CDB"/>
    <w:sectPr w:rsidR="00902CDB" w:rsidSect="00990B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4E2814CF"/>
    <w:multiLevelType w:val="hybridMultilevel"/>
    <w:tmpl w:val="B8E0E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BF"/>
    <w:rsid w:val="0010739D"/>
    <w:rsid w:val="003B44F9"/>
    <w:rsid w:val="004E60B9"/>
    <w:rsid w:val="0064648C"/>
    <w:rsid w:val="00902CDB"/>
    <w:rsid w:val="009656C4"/>
    <w:rsid w:val="00990BBF"/>
    <w:rsid w:val="009D0B1E"/>
    <w:rsid w:val="00BF1BCF"/>
    <w:rsid w:val="00F1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F7B84-5FBC-4C61-91E5-E6797924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BBF"/>
    <w:pPr>
      <w:ind w:left="720"/>
      <w:contextualSpacing/>
    </w:pPr>
  </w:style>
  <w:style w:type="paragraph" w:customStyle="1" w:styleId="Tablecopybulleted">
    <w:name w:val="Table copy bulleted"/>
    <w:basedOn w:val="Normal"/>
    <w:qFormat/>
    <w:rsid w:val="0010739D"/>
    <w:pPr>
      <w:keepLines/>
      <w:numPr>
        <w:numId w:val="2"/>
      </w:numPr>
      <w:spacing w:after="60" w:line="240" w:lineRule="auto"/>
      <w:textboxTightWrap w:val="allLines"/>
    </w:pPr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Blessing</dc:creator>
  <cp:keywords/>
  <dc:description/>
  <cp:lastModifiedBy>Gillian O'Hara</cp:lastModifiedBy>
  <cp:revision>2</cp:revision>
  <dcterms:created xsi:type="dcterms:W3CDTF">2022-03-09T15:24:00Z</dcterms:created>
  <dcterms:modified xsi:type="dcterms:W3CDTF">2022-03-09T15:24:00Z</dcterms:modified>
</cp:coreProperties>
</file>